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468" w:rsidRDefault="00162468" w:rsidP="00162468">
      <w:pPr>
        <w:rPr>
          <w:b/>
          <w:sz w:val="72"/>
          <w:szCs w:val="72"/>
        </w:rPr>
      </w:pPr>
      <w:bookmarkStart w:id="0" w:name="_GoBack"/>
      <w:bookmarkEnd w:id="0"/>
      <w:r>
        <w:rPr>
          <w:b/>
          <w:sz w:val="72"/>
          <w:szCs w:val="72"/>
        </w:rPr>
        <w:t xml:space="preserve">                    </w:t>
      </w:r>
    </w:p>
    <w:p w:rsidR="00162468" w:rsidRDefault="00162468" w:rsidP="00162468">
      <w:pPr>
        <w:rPr>
          <w:sz w:val="72"/>
          <w:szCs w:val="72"/>
        </w:rPr>
      </w:pPr>
      <w:r>
        <w:rPr>
          <w:b/>
          <w:sz w:val="72"/>
          <w:szCs w:val="72"/>
        </w:rPr>
        <w:t xml:space="preserve">                  DUYURU  </w:t>
      </w:r>
    </w:p>
    <w:p w:rsidR="00162468" w:rsidRDefault="00162468" w:rsidP="00162468">
      <w:pPr>
        <w:rPr>
          <w:sz w:val="72"/>
          <w:szCs w:val="72"/>
        </w:rPr>
      </w:pPr>
    </w:p>
    <w:p w:rsidR="00162468" w:rsidRDefault="001D413B" w:rsidP="001D413B">
      <w:pPr>
        <w:pStyle w:val="NormalWeb"/>
        <w:ind w:firstLine="708"/>
        <w:jc w:val="both"/>
      </w:pPr>
      <w:r>
        <w:t>İlimiz,</w:t>
      </w:r>
      <w:r w:rsidR="00412147" w:rsidRPr="00412147">
        <w:t xml:space="preserve"> </w:t>
      </w:r>
      <w:r w:rsidR="00E40E06">
        <w:t xml:space="preserve"> Kocaköy İlçesi, Tepecik köyü mevkii IR/TPO/K/5086 Ruhsat Numaralı  alanda,  TürkiyePetrolleri  Anonim  Ortaklığı  Batman  Bölge  Müdürlüğü  tarafından  gerçekleştirilmesi  planlanan "Çobantepe-5 ve Çobantepe-6 Petrol  Arama  Sondajı" </w:t>
      </w:r>
      <w:r w:rsidR="00162468">
        <w:t>projesine ait İl Müdürlüğümüze sunulan nihai Proje Tanıtım Dosyası incelenmiş ve değerlendirilmiştir.</w:t>
      </w:r>
    </w:p>
    <w:p w:rsidR="00162468" w:rsidRDefault="00162468" w:rsidP="001D413B">
      <w:pPr>
        <w:pStyle w:val="NormalWeb"/>
        <w:ind w:firstLine="708"/>
        <w:jc w:val="both"/>
      </w:pPr>
      <w:r>
        <w:t>ÇED Yönetmeliği’nin 17. maddesi gereğince; “</w:t>
      </w:r>
      <w:r w:rsidR="00E40E06">
        <w:t>Çobantepe-5 ve Çobantepe-6 Petrol  Arama  Sondajı</w:t>
      </w:r>
      <w:r>
        <w:t xml:space="preserve">” projesine İl Müdürlüğümüzce “ÇED Gerekli Değildir” kararı verilmiştir. </w:t>
      </w:r>
    </w:p>
    <w:p w:rsidR="00162468" w:rsidRDefault="00162468" w:rsidP="001D413B">
      <w:pPr>
        <w:pStyle w:val="NormalWeb"/>
        <w:ind w:firstLine="708"/>
        <w:jc w:val="both"/>
      </w:pPr>
      <w:r>
        <w:t xml:space="preserve">İlgililere ve kamuoyuna saygıyla duyurulur. </w:t>
      </w:r>
    </w:p>
    <w:p w:rsidR="00162468" w:rsidRDefault="00162468" w:rsidP="001624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C63" w:rsidRDefault="001F2C63"/>
    <w:sectPr w:rsidR="001F2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4A5"/>
    <w:rsid w:val="00135B85"/>
    <w:rsid w:val="00162468"/>
    <w:rsid w:val="001D413B"/>
    <w:rsid w:val="001F2C63"/>
    <w:rsid w:val="00331D20"/>
    <w:rsid w:val="00412147"/>
    <w:rsid w:val="004370AC"/>
    <w:rsid w:val="008551AE"/>
    <w:rsid w:val="00AB6095"/>
    <w:rsid w:val="00AD34A5"/>
    <w:rsid w:val="00B23F8E"/>
    <w:rsid w:val="00E40E06"/>
    <w:rsid w:val="00F4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4A7FA-2986-4F4A-A770-C95B1650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468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Nurdagul Atav</dc:creator>
  <cp:keywords/>
  <dc:description/>
  <cp:lastModifiedBy>Yazı İşleri</cp:lastModifiedBy>
  <cp:revision>2</cp:revision>
  <cp:lastPrinted>2022-10-03T12:54:00Z</cp:lastPrinted>
  <dcterms:created xsi:type="dcterms:W3CDTF">2023-06-08T13:51:00Z</dcterms:created>
  <dcterms:modified xsi:type="dcterms:W3CDTF">2023-06-08T13:51:00Z</dcterms:modified>
</cp:coreProperties>
</file>